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97" w:rsidRPr="00D5176D" w:rsidRDefault="00291397" w:rsidP="009D4C42">
      <w:pPr>
        <w:jc w:val="both"/>
        <w:rPr>
          <w:rFonts w:ascii="Calibri" w:hAnsi="Calibri"/>
        </w:rPr>
      </w:pPr>
    </w:p>
    <w:p w:rsidR="00291397" w:rsidRPr="00D5176D" w:rsidRDefault="00291397" w:rsidP="009D4C42">
      <w:pPr>
        <w:jc w:val="both"/>
        <w:rPr>
          <w:rFonts w:ascii="Calibri" w:hAnsi="Calibri"/>
        </w:rPr>
      </w:pPr>
    </w:p>
    <w:p w:rsidR="00291397" w:rsidRDefault="00291397" w:rsidP="009D4C4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Bonjour, cher(e)s collègues, </w:t>
      </w:r>
    </w:p>
    <w:p w:rsidR="00291397" w:rsidRDefault="00291397" w:rsidP="009D4C42">
      <w:pPr>
        <w:jc w:val="both"/>
        <w:rPr>
          <w:rFonts w:ascii="Calibri" w:hAnsi="Calibri"/>
        </w:rPr>
      </w:pPr>
    </w:p>
    <w:p w:rsidR="00291397" w:rsidRDefault="009B4580" w:rsidP="009D4C4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Ce message est animé par la </w:t>
      </w:r>
      <w:r w:rsidR="00291397">
        <w:rPr>
          <w:rFonts w:ascii="Calibri" w:hAnsi="Calibri"/>
        </w:rPr>
        <w:t xml:space="preserve">synergie et </w:t>
      </w:r>
      <w:r>
        <w:rPr>
          <w:rFonts w:ascii="Calibri" w:hAnsi="Calibri"/>
        </w:rPr>
        <w:t xml:space="preserve">l’esprit </w:t>
      </w:r>
      <w:r w:rsidR="00291397">
        <w:rPr>
          <w:rFonts w:ascii="Calibri" w:hAnsi="Calibri"/>
        </w:rPr>
        <w:t>d’union noté chez vous, étudiants de 2</w:t>
      </w:r>
      <w:r w:rsidR="00291397" w:rsidRPr="006B22DB">
        <w:rPr>
          <w:rFonts w:ascii="Calibri" w:hAnsi="Calibri"/>
          <w:vertAlign w:val="superscript"/>
        </w:rPr>
        <w:t>e</w:t>
      </w:r>
      <w:r w:rsidR="00291397">
        <w:rPr>
          <w:rFonts w:ascii="Calibri" w:hAnsi="Calibri"/>
        </w:rPr>
        <w:t xml:space="preserve"> cycle, ainsi que chez nous au 1</w:t>
      </w:r>
      <w:r w:rsidR="00291397" w:rsidRPr="00C135D4">
        <w:rPr>
          <w:rFonts w:ascii="Calibri" w:hAnsi="Calibri"/>
          <w:vertAlign w:val="superscript"/>
        </w:rPr>
        <w:t>er</w:t>
      </w:r>
      <w:r w:rsidR="00291397">
        <w:rPr>
          <w:rFonts w:ascii="Calibri" w:hAnsi="Calibri"/>
        </w:rPr>
        <w:t xml:space="preserve"> cycle. </w:t>
      </w:r>
    </w:p>
    <w:p w:rsidR="00291397" w:rsidRDefault="00291397" w:rsidP="009D4C42">
      <w:pPr>
        <w:jc w:val="both"/>
        <w:rPr>
          <w:rFonts w:ascii="Calibri" w:hAnsi="Calibri"/>
        </w:rPr>
      </w:pPr>
    </w:p>
    <w:p w:rsidR="00291397" w:rsidRDefault="009B4580" w:rsidP="009D4C42">
      <w:pPr>
        <w:jc w:val="both"/>
        <w:rPr>
          <w:rFonts w:ascii="Calibri" w:hAnsi="Calibri"/>
        </w:rPr>
      </w:pPr>
      <w:r>
        <w:rPr>
          <w:rFonts w:ascii="Calibri" w:hAnsi="Calibri"/>
        </w:rPr>
        <w:t>L’Association étudiante en h</w:t>
      </w:r>
      <w:r w:rsidR="00291397">
        <w:rPr>
          <w:rFonts w:ascii="Calibri" w:hAnsi="Calibri"/>
        </w:rPr>
        <w:t xml:space="preserve">istoire de l’art </w:t>
      </w:r>
      <w:r>
        <w:rPr>
          <w:rFonts w:ascii="Calibri" w:hAnsi="Calibri"/>
        </w:rPr>
        <w:t xml:space="preserve">fait </w:t>
      </w:r>
      <w:r w:rsidRPr="00E651A5">
        <w:rPr>
          <w:rFonts w:ascii="Calibri" w:hAnsi="Calibri"/>
        </w:rPr>
        <w:t xml:space="preserve">appel à vous pour une première qui vous concerne directement : votre intégration à l’Association étudiante. Celle-ci s’effectue </w:t>
      </w:r>
      <w:r w:rsidR="00291397" w:rsidRPr="00E651A5">
        <w:rPr>
          <w:rFonts w:ascii="Calibri" w:hAnsi="Calibri"/>
        </w:rPr>
        <w:t xml:space="preserve">dans votre pur intérêt. </w:t>
      </w:r>
      <w:r w:rsidRPr="00E651A5">
        <w:rPr>
          <w:rFonts w:ascii="Calibri" w:hAnsi="Calibri"/>
        </w:rPr>
        <w:t>Elle entraînera, de plus</w:t>
      </w:r>
      <w:r w:rsidR="00E03706" w:rsidRPr="00E651A5">
        <w:rPr>
          <w:rFonts w:ascii="Calibri" w:hAnsi="Calibri"/>
        </w:rPr>
        <w:t>,</w:t>
      </w:r>
      <w:r w:rsidRPr="00E651A5">
        <w:rPr>
          <w:rFonts w:ascii="Calibri" w:hAnsi="Calibri"/>
        </w:rPr>
        <w:t xml:space="preserve"> </w:t>
      </w:r>
      <w:r w:rsidR="00E03706" w:rsidRPr="00E651A5">
        <w:rPr>
          <w:rFonts w:ascii="Calibri" w:hAnsi="Calibri"/>
        </w:rPr>
        <w:t>la création</w:t>
      </w:r>
      <w:r w:rsidR="00291397" w:rsidRPr="00E651A5">
        <w:rPr>
          <w:rFonts w:ascii="Calibri" w:hAnsi="Calibri"/>
        </w:rPr>
        <w:t xml:space="preserve"> </w:t>
      </w:r>
      <w:r w:rsidR="00E03706" w:rsidRPr="00E651A5">
        <w:rPr>
          <w:rFonts w:ascii="Calibri" w:hAnsi="Calibri"/>
        </w:rPr>
        <w:t>d’</w:t>
      </w:r>
      <w:r w:rsidR="00291397" w:rsidRPr="00E651A5">
        <w:rPr>
          <w:rFonts w:ascii="Calibri" w:hAnsi="Calibri"/>
        </w:rPr>
        <w:t>un poste</w:t>
      </w:r>
      <w:r w:rsidR="00E03706" w:rsidRPr="00E651A5">
        <w:rPr>
          <w:rFonts w:ascii="Calibri" w:hAnsi="Calibri"/>
        </w:rPr>
        <w:t xml:space="preserve"> dédié uniquement à la défense de vos idées et de vos intérêts</w:t>
      </w:r>
      <w:r w:rsidR="00291397" w:rsidRPr="00E651A5">
        <w:rPr>
          <w:rFonts w:ascii="Calibri" w:hAnsi="Calibri"/>
        </w:rPr>
        <w:t xml:space="preserve">. </w:t>
      </w:r>
    </w:p>
    <w:p w:rsidR="00291397" w:rsidRDefault="00291397" w:rsidP="009D4C42">
      <w:pPr>
        <w:jc w:val="both"/>
        <w:rPr>
          <w:rFonts w:ascii="Calibri" w:hAnsi="Calibri"/>
        </w:rPr>
      </w:pPr>
    </w:p>
    <w:p w:rsidR="00291397" w:rsidRDefault="00291397" w:rsidP="009D4C42">
      <w:pPr>
        <w:jc w:val="both"/>
        <w:rPr>
          <w:rFonts w:ascii="Calibri" w:hAnsi="Calibri"/>
        </w:rPr>
      </w:pPr>
      <w:r w:rsidRPr="00E651A5">
        <w:rPr>
          <w:rFonts w:ascii="Calibri" w:hAnsi="Calibri"/>
        </w:rPr>
        <w:t xml:space="preserve">Ce croisement des deux cycles vous </w:t>
      </w:r>
      <w:r w:rsidR="00E651A5">
        <w:rPr>
          <w:rFonts w:ascii="Calibri" w:hAnsi="Calibri"/>
        </w:rPr>
        <w:t>permettra d’être représenté en ce qui concerne les en</w:t>
      </w:r>
      <w:r w:rsidRPr="00E651A5">
        <w:rPr>
          <w:rFonts w:ascii="Calibri" w:hAnsi="Calibri"/>
        </w:rPr>
        <w:t xml:space="preserve">jeux de la vie scolaire. </w:t>
      </w:r>
      <w:r w:rsidR="00E03706" w:rsidRPr="00E651A5">
        <w:rPr>
          <w:rFonts w:ascii="Calibri" w:hAnsi="Calibri"/>
        </w:rPr>
        <w:t>Ce changement vous permettra é</w:t>
      </w:r>
      <w:r w:rsidRPr="00E651A5">
        <w:rPr>
          <w:rFonts w:ascii="Calibri" w:hAnsi="Calibri"/>
        </w:rPr>
        <w:t>galement</w:t>
      </w:r>
      <w:r w:rsidR="00E03706" w:rsidRPr="00E651A5">
        <w:rPr>
          <w:rFonts w:ascii="Calibri" w:hAnsi="Calibri"/>
        </w:rPr>
        <w:t xml:space="preserve"> de participer à </w:t>
      </w:r>
      <w:r w:rsidRPr="00E651A5">
        <w:rPr>
          <w:rFonts w:ascii="Calibri" w:hAnsi="Calibri"/>
        </w:rPr>
        <w:t>une multitude d’activités en lien avec l’histoire de l’art. Le tout moyennant une contribution monétaire</w:t>
      </w:r>
      <w:r w:rsidR="00E03706" w:rsidRPr="00E651A5">
        <w:rPr>
          <w:rFonts w:ascii="Calibri" w:hAnsi="Calibri"/>
        </w:rPr>
        <w:t xml:space="preserve"> modique</w:t>
      </w:r>
      <w:r w:rsidRPr="00E651A5">
        <w:rPr>
          <w:rFonts w:ascii="Calibri" w:hAnsi="Calibri"/>
        </w:rPr>
        <w:t xml:space="preserve"> à votre nouvelle association.</w:t>
      </w:r>
    </w:p>
    <w:p w:rsidR="00021D4D" w:rsidRPr="00E651A5" w:rsidRDefault="00021D4D" w:rsidP="009D4C42">
      <w:pPr>
        <w:jc w:val="both"/>
        <w:rPr>
          <w:rFonts w:ascii="Calibri" w:hAnsi="Calibri"/>
        </w:rPr>
      </w:pPr>
    </w:p>
    <w:p w:rsidR="00021D4D" w:rsidRPr="00E651A5" w:rsidRDefault="00021D4D" w:rsidP="00021D4D">
      <w:pPr>
        <w:jc w:val="both"/>
        <w:rPr>
          <w:rFonts w:ascii="Calibri" w:hAnsi="Calibri"/>
        </w:rPr>
      </w:pPr>
      <w:r w:rsidRPr="00E651A5">
        <w:rPr>
          <w:rFonts w:ascii="Calibri" w:hAnsi="Calibri"/>
        </w:rPr>
        <w:t xml:space="preserve">Sur une note amicale, sachez que nous avons aimé vous connaître au fil de votre baccalauréat. Vous côtoyez à l’intérieur de l’association, alors que vous poursuivez vos études, rendrait la collaboration encore plus enrichissante. Pour les </w:t>
      </w:r>
      <w:r>
        <w:rPr>
          <w:rFonts w:ascii="Calibri" w:hAnsi="Calibri"/>
        </w:rPr>
        <w:t>étudiants qui se sont joints récemment au département</w:t>
      </w:r>
      <w:r w:rsidRPr="00E651A5">
        <w:rPr>
          <w:rFonts w:ascii="Calibri" w:hAnsi="Calibri"/>
        </w:rPr>
        <w:t>, ne vous sentez pas exclus, faire votre rencontre est excitant pour vos collègues de 1</w:t>
      </w:r>
      <w:r w:rsidRPr="00E651A5">
        <w:rPr>
          <w:rFonts w:ascii="Calibri" w:hAnsi="Calibri"/>
          <w:vertAlign w:val="superscript"/>
        </w:rPr>
        <w:t>er</w:t>
      </w:r>
      <w:r w:rsidRPr="00E651A5">
        <w:rPr>
          <w:rFonts w:ascii="Calibri" w:hAnsi="Calibri"/>
        </w:rPr>
        <w:t xml:space="preserve"> cycle.</w:t>
      </w:r>
    </w:p>
    <w:p w:rsidR="00291397" w:rsidRPr="00E651A5" w:rsidRDefault="00291397" w:rsidP="009D4C42">
      <w:pPr>
        <w:jc w:val="both"/>
        <w:rPr>
          <w:rFonts w:ascii="Calibri" w:hAnsi="Calibri"/>
        </w:rPr>
      </w:pPr>
    </w:p>
    <w:p w:rsidR="00291397" w:rsidRDefault="00291397" w:rsidP="009D4C42">
      <w:pPr>
        <w:jc w:val="both"/>
        <w:rPr>
          <w:rFonts w:ascii="Calibri" w:hAnsi="Calibri"/>
        </w:rPr>
      </w:pPr>
      <w:r w:rsidRPr="00E651A5">
        <w:rPr>
          <w:rFonts w:ascii="Calibri" w:hAnsi="Calibri"/>
        </w:rPr>
        <w:t xml:space="preserve">Pour permettre au projet d’aboutir, vous devrez </w:t>
      </w:r>
      <w:r w:rsidR="00E03706" w:rsidRPr="00E651A5">
        <w:rPr>
          <w:rFonts w:ascii="Calibri" w:hAnsi="Calibri"/>
        </w:rPr>
        <w:t>lui signifier</w:t>
      </w:r>
      <w:r w:rsidRPr="00E651A5">
        <w:rPr>
          <w:rFonts w:ascii="Calibri" w:hAnsi="Calibri"/>
        </w:rPr>
        <w:t xml:space="preserve"> votre appui lors du référendum du 8 novembre 2011</w:t>
      </w:r>
      <w:r w:rsidR="00E03706" w:rsidRPr="00E651A5">
        <w:rPr>
          <w:rFonts w:ascii="Calibri" w:hAnsi="Calibri"/>
        </w:rPr>
        <w:t xml:space="preserve"> qui légalisera le tout</w:t>
      </w:r>
      <w:r w:rsidRPr="00E651A5">
        <w:rPr>
          <w:rFonts w:ascii="Calibri" w:hAnsi="Calibri"/>
        </w:rPr>
        <w:t xml:space="preserve">. </w:t>
      </w:r>
    </w:p>
    <w:p w:rsidR="00291397" w:rsidRDefault="00291397" w:rsidP="009D4C42">
      <w:pPr>
        <w:jc w:val="both"/>
        <w:rPr>
          <w:rFonts w:ascii="Calibri" w:hAnsi="Calibri"/>
        </w:rPr>
      </w:pPr>
    </w:p>
    <w:p w:rsidR="00021D4D" w:rsidRDefault="00021D4D" w:rsidP="009D4C42">
      <w:pPr>
        <w:jc w:val="both"/>
        <w:rPr>
          <w:rFonts w:ascii="Calibri" w:hAnsi="Calibri"/>
        </w:rPr>
      </w:pPr>
      <w:r>
        <w:rPr>
          <w:rFonts w:ascii="Calibri" w:hAnsi="Calibri"/>
        </w:rPr>
        <w:t>Le référendum aura lieu à 14h10 au C-2117, Département d’histoire de l’art et d’études cinématographiques de l’Université de Montréal.</w:t>
      </w:r>
    </w:p>
    <w:p w:rsidR="00021D4D" w:rsidRDefault="00021D4D" w:rsidP="009D4C42">
      <w:pPr>
        <w:jc w:val="both"/>
        <w:rPr>
          <w:rFonts w:ascii="Calibri" w:hAnsi="Calibri"/>
        </w:rPr>
      </w:pPr>
    </w:p>
    <w:p w:rsidR="00021D4D" w:rsidRDefault="00021D4D" w:rsidP="009D4C42">
      <w:pPr>
        <w:jc w:val="both"/>
        <w:rPr>
          <w:rFonts w:ascii="Calibri" w:hAnsi="Calibri"/>
        </w:rPr>
      </w:pPr>
    </w:p>
    <w:p w:rsidR="00291397" w:rsidRDefault="00E651A5" w:rsidP="009D4C4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Très </w:t>
      </w:r>
      <w:r w:rsidR="00291397">
        <w:rPr>
          <w:rFonts w:ascii="Calibri" w:hAnsi="Calibri"/>
        </w:rPr>
        <w:t>cordialement,</w:t>
      </w:r>
      <w:bookmarkStart w:id="0" w:name="_GoBack"/>
      <w:bookmarkEnd w:id="0"/>
    </w:p>
    <w:p w:rsidR="00291397" w:rsidRDefault="00291397" w:rsidP="009D4C42">
      <w:pPr>
        <w:jc w:val="both"/>
        <w:rPr>
          <w:rFonts w:ascii="Calibri" w:hAnsi="Calibri"/>
        </w:rPr>
      </w:pPr>
    </w:p>
    <w:p w:rsidR="00291397" w:rsidRDefault="00E651A5" w:rsidP="009D4C42">
      <w:pPr>
        <w:jc w:val="both"/>
        <w:rPr>
          <w:rFonts w:ascii="Calibri" w:hAnsi="Calibri"/>
        </w:rPr>
      </w:pPr>
      <w:r>
        <w:rPr>
          <w:rFonts w:ascii="Calibri" w:hAnsi="Calibri"/>
        </w:rPr>
        <w:t>L’Association des étudiants et étudiantes en histoire de l’art de l’Université de Montréal</w:t>
      </w:r>
    </w:p>
    <w:p w:rsidR="00291397" w:rsidRDefault="00291397" w:rsidP="009D4C42">
      <w:pPr>
        <w:jc w:val="both"/>
        <w:rPr>
          <w:rFonts w:ascii="Calibri" w:hAnsi="Calibri"/>
        </w:rPr>
      </w:pPr>
    </w:p>
    <w:p w:rsidR="00291397" w:rsidRDefault="00291397" w:rsidP="009D4C42">
      <w:pPr>
        <w:jc w:val="both"/>
        <w:rPr>
          <w:rFonts w:ascii="Calibri" w:hAnsi="Calibri"/>
        </w:rPr>
      </w:pPr>
    </w:p>
    <w:p w:rsidR="00291397" w:rsidRPr="00D5176D" w:rsidRDefault="00291397" w:rsidP="009D4C4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sectPr w:rsidR="00291397" w:rsidRPr="00D5176D" w:rsidSect="009556F4">
      <w:headerReference w:type="default" r:id="rId7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739" w:rsidRDefault="00CC5739" w:rsidP="00D52BB8">
      <w:r>
        <w:separator/>
      </w:r>
    </w:p>
  </w:endnote>
  <w:endnote w:type="continuationSeparator" w:id="0">
    <w:p w:rsidR="00CC5739" w:rsidRDefault="00CC5739" w:rsidP="00D5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739" w:rsidRDefault="00CC5739" w:rsidP="00D52BB8">
      <w:r>
        <w:separator/>
      </w:r>
    </w:p>
  </w:footnote>
  <w:footnote w:type="continuationSeparator" w:id="0">
    <w:p w:rsidR="00CC5739" w:rsidRDefault="00CC5739" w:rsidP="00D52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397" w:rsidRPr="00CB46E1" w:rsidRDefault="00E651A5">
    <w:pPr>
      <w:pStyle w:val="En-tte"/>
      <w:rPr>
        <w:rFonts w:ascii="Calibri" w:hAnsi="Calibri"/>
      </w:rPr>
    </w:pPr>
    <w:r>
      <w:rPr>
        <w:rFonts w:ascii="Calibri" w:hAnsi="Calibri"/>
        <w:noProof/>
        <w:lang w:eastAsia="fr-CA"/>
      </w:rPr>
      <w:drawing>
        <wp:inline distT="0" distB="0" distL="0" distR="0">
          <wp:extent cx="543607" cy="754380"/>
          <wp:effectExtent l="0" t="0" r="8890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972" cy="754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</w:rPr>
      <w:tab/>
    </w:r>
    <w:r>
      <w:rPr>
        <w:rFonts w:ascii="Calibri" w:hAnsi="Calibri"/>
      </w:rPr>
      <w:tab/>
      <w:t>Le 1</w:t>
    </w:r>
    <w:r w:rsidRPr="00E651A5">
      <w:rPr>
        <w:rFonts w:ascii="Calibri" w:hAnsi="Calibri"/>
        <w:vertAlign w:val="superscript"/>
      </w:rPr>
      <w:t>er</w:t>
    </w:r>
    <w:r>
      <w:rPr>
        <w:rFonts w:ascii="Calibri" w:hAnsi="Calibri"/>
      </w:rPr>
      <w:t xml:space="preserve"> n</w:t>
    </w:r>
    <w:r w:rsidR="00291397">
      <w:rPr>
        <w:rFonts w:ascii="Calibri" w:hAnsi="Calibri"/>
      </w:rPr>
      <w:t>ovembre</w:t>
    </w:r>
    <w:r w:rsidR="00291397" w:rsidRPr="00CB46E1">
      <w:rPr>
        <w:rFonts w:ascii="Calibri" w:hAnsi="Calibri"/>
      </w:rPr>
      <w:t xml:space="preserve"> 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82"/>
    <w:rsid w:val="00021D4D"/>
    <w:rsid w:val="00047CAC"/>
    <w:rsid w:val="000725F5"/>
    <w:rsid w:val="000B6240"/>
    <w:rsid w:val="000C7C4A"/>
    <w:rsid w:val="00153EC6"/>
    <w:rsid w:val="00160BA0"/>
    <w:rsid w:val="001F2A86"/>
    <w:rsid w:val="00280EA7"/>
    <w:rsid w:val="00291397"/>
    <w:rsid w:val="0037189B"/>
    <w:rsid w:val="0038376C"/>
    <w:rsid w:val="003858BD"/>
    <w:rsid w:val="003C56E0"/>
    <w:rsid w:val="004302D1"/>
    <w:rsid w:val="004D597C"/>
    <w:rsid w:val="004E6FA4"/>
    <w:rsid w:val="00536515"/>
    <w:rsid w:val="005732E0"/>
    <w:rsid w:val="005D2D0B"/>
    <w:rsid w:val="006335A6"/>
    <w:rsid w:val="00666C90"/>
    <w:rsid w:val="006B22DB"/>
    <w:rsid w:val="007D1029"/>
    <w:rsid w:val="007D6E86"/>
    <w:rsid w:val="008B1166"/>
    <w:rsid w:val="009556F4"/>
    <w:rsid w:val="009B4580"/>
    <w:rsid w:val="009B4BA9"/>
    <w:rsid w:val="009C053A"/>
    <w:rsid w:val="009D4C42"/>
    <w:rsid w:val="009E0839"/>
    <w:rsid w:val="009E2244"/>
    <w:rsid w:val="009F1BEA"/>
    <w:rsid w:val="00A170F3"/>
    <w:rsid w:val="00A41B81"/>
    <w:rsid w:val="00A45A82"/>
    <w:rsid w:val="00A53C11"/>
    <w:rsid w:val="00A938DF"/>
    <w:rsid w:val="00AB5962"/>
    <w:rsid w:val="00AE5EC3"/>
    <w:rsid w:val="00B532DD"/>
    <w:rsid w:val="00BB3654"/>
    <w:rsid w:val="00BF3748"/>
    <w:rsid w:val="00C04E8F"/>
    <w:rsid w:val="00C11EAD"/>
    <w:rsid w:val="00C135D4"/>
    <w:rsid w:val="00CB46E1"/>
    <w:rsid w:val="00CC5739"/>
    <w:rsid w:val="00D5176D"/>
    <w:rsid w:val="00D52BB8"/>
    <w:rsid w:val="00D6593B"/>
    <w:rsid w:val="00DC281F"/>
    <w:rsid w:val="00DD6605"/>
    <w:rsid w:val="00DF3634"/>
    <w:rsid w:val="00E03706"/>
    <w:rsid w:val="00E06757"/>
    <w:rsid w:val="00E0675C"/>
    <w:rsid w:val="00E651A5"/>
    <w:rsid w:val="00F110E0"/>
    <w:rsid w:val="00F510BE"/>
    <w:rsid w:val="00F6040E"/>
    <w:rsid w:val="00F6665D"/>
    <w:rsid w:val="00F73352"/>
    <w:rsid w:val="00FA338E"/>
    <w:rsid w:val="00FB6830"/>
    <w:rsid w:val="00FD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75C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52BB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D52BB8"/>
    <w:rPr>
      <w:rFonts w:cs="Times New Roman"/>
      <w:lang w:val="fr-CA"/>
    </w:rPr>
  </w:style>
  <w:style w:type="paragraph" w:styleId="Pieddepage">
    <w:name w:val="footer"/>
    <w:basedOn w:val="Normal"/>
    <w:link w:val="PieddepageCar"/>
    <w:uiPriority w:val="99"/>
    <w:rsid w:val="00D52BB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D52BB8"/>
    <w:rPr>
      <w:rFonts w:cs="Times New Roman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51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51A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75C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52BB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D52BB8"/>
    <w:rPr>
      <w:rFonts w:cs="Times New Roman"/>
      <w:lang w:val="fr-CA"/>
    </w:rPr>
  </w:style>
  <w:style w:type="paragraph" w:styleId="Pieddepage">
    <w:name w:val="footer"/>
    <w:basedOn w:val="Normal"/>
    <w:link w:val="PieddepageCar"/>
    <w:uiPriority w:val="99"/>
    <w:rsid w:val="00D52BB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D52BB8"/>
    <w:rPr>
      <w:rFonts w:cs="Times New Roman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51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51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Bonjour, cher(e)s collègues,</vt:lpstr>
    </vt:vector>
  </TitlesOfParts>
  <Company>Universite de Montreal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Bonjour, cher(e)s collègues,</dc:title>
  <dc:creator>Guillaume Ouellet</dc:creator>
  <cp:lastModifiedBy>Direction des bibliothèques</cp:lastModifiedBy>
  <cp:revision>3</cp:revision>
  <dcterms:created xsi:type="dcterms:W3CDTF">2011-11-01T18:06:00Z</dcterms:created>
  <dcterms:modified xsi:type="dcterms:W3CDTF">2011-11-01T18:22:00Z</dcterms:modified>
</cp:coreProperties>
</file>